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1"/>
        <w:gridCol w:w="4812"/>
      </w:tblGrid>
      <w:tr w:rsidR="00884556" w:rsidRPr="00884556" w:rsidTr="00884556">
        <w:trPr>
          <w:tblCellSpacing w:w="0" w:type="dxa"/>
          <w:jc w:val="center"/>
        </w:trPr>
        <w:tc>
          <w:tcPr>
            <w:tcW w:w="700" w:type="pct"/>
            <w:vAlign w:val="center"/>
            <w:hideMark/>
          </w:tcPr>
          <w:p w:rsidR="00884556" w:rsidRPr="00884556" w:rsidRDefault="00884556" w:rsidP="00884556">
            <w:pPr>
              <w:spacing w:before="195" w:after="195" w:line="240" w:lineRule="auto"/>
              <w:jc w:val="center"/>
              <w:rPr>
                <w:rFonts w:ascii="Times New Roman" w:eastAsia="Times New Roman" w:hAnsi="Times New Roman" w:cs="Times New Roman"/>
                <w:sz w:val="24"/>
                <w:szCs w:val="24"/>
                <w:lang w:eastAsia="pt-BR"/>
              </w:rPr>
            </w:pPr>
            <w:r w:rsidRPr="00884556">
              <w:rPr>
                <w:rFonts w:ascii="Arial" w:eastAsia="Times New Roman" w:hAnsi="Arial" w:cs="Arial"/>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são das Armas Nacionais da República Federativa do Brasil" style="width:57pt;height:61.5pt"/>
              </w:pict>
            </w:r>
          </w:p>
        </w:tc>
        <w:tc>
          <w:tcPr>
            <w:tcW w:w="4300" w:type="pct"/>
            <w:vAlign w:val="center"/>
            <w:hideMark/>
          </w:tcPr>
          <w:p w:rsidR="00884556" w:rsidRPr="00884556" w:rsidRDefault="00884556" w:rsidP="00884556">
            <w:pPr>
              <w:spacing w:before="195" w:after="195" w:line="240" w:lineRule="auto"/>
              <w:jc w:val="center"/>
              <w:rPr>
                <w:rFonts w:ascii="Times New Roman" w:eastAsia="Times New Roman" w:hAnsi="Times New Roman" w:cs="Times New Roman"/>
                <w:sz w:val="24"/>
                <w:szCs w:val="24"/>
                <w:lang w:eastAsia="pt-BR"/>
              </w:rPr>
            </w:pPr>
            <w:r w:rsidRPr="00884556">
              <w:rPr>
                <w:rFonts w:ascii="Arial" w:eastAsia="Times New Roman" w:hAnsi="Arial" w:cs="Arial"/>
                <w:b/>
                <w:bCs/>
                <w:color w:val="808000"/>
                <w:sz w:val="36"/>
                <w:lang w:eastAsia="pt-BR"/>
              </w:rPr>
              <w:t>Presidência da República </w:t>
            </w:r>
            <w:r w:rsidRPr="00884556">
              <w:rPr>
                <w:rFonts w:ascii="Arial" w:eastAsia="Times New Roman" w:hAnsi="Arial" w:cs="Arial"/>
                <w:b/>
                <w:bCs/>
                <w:color w:val="808000"/>
                <w:sz w:val="24"/>
                <w:szCs w:val="24"/>
                <w:lang w:eastAsia="pt-BR"/>
              </w:rPr>
              <w:br/>
            </w:r>
            <w:r w:rsidRPr="00884556">
              <w:rPr>
                <w:rFonts w:ascii="Arial" w:eastAsia="Times New Roman" w:hAnsi="Arial" w:cs="Arial"/>
                <w:b/>
                <w:bCs/>
                <w:color w:val="808000"/>
                <w:sz w:val="27"/>
                <w:lang w:eastAsia="pt-BR"/>
              </w:rPr>
              <w:t>Casa Civil </w:t>
            </w:r>
            <w:r w:rsidRPr="00884556">
              <w:rPr>
                <w:rFonts w:ascii="Arial" w:eastAsia="Times New Roman" w:hAnsi="Arial" w:cs="Arial"/>
                <w:b/>
                <w:bCs/>
                <w:color w:val="808000"/>
                <w:sz w:val="27"/>
                <w:szCs w:val="27"/>
                <w:lang w:eastAsia="pt-BR"/>
              </w:rPr>
              <w:br/>
            </w:r>
            <w:r w:rsidRPr="00884556">
              <w:rPr>
                <w:rFonts w:ascii="Arial" w:eastAsia="Times New Roman" w:hAnsi="Arial" w:cs="Arial"/>
                <w:b/>
                <w:bCs/>
                <w:color w:val="808000"/>
                <w:sz w:val="24"/>
                <w:szCs w:val="24"/>
                <w:lang w:eastAsia="pt-BR"/>
              </w:rPr>
              <w:t>Subchefia para Assuntos Jurídicos</w:t>
            </w:r>
          </w:p>
        </w:tc>
      </w:tr>
    </w:tbl>
    <w:p w:rsidR="00884556" w:rsidRPr="00884556" w:rsidRDefault="00884556" w:rsidP="00884556">
      <w:pPr>
        <w:spacing w:before="300" w:after="300" w:line="240" w:lineRule="auto"/>
        <w:rPr>
          <w:rFonts w:ascii="Times New Roman" w:eastAsia="Times New Roman" w:hAnsi="Times New Roman" w:cs="Times New Roman"/>
          <w:sz w:val="24"/>
          <w:szCs w:val="24"/>
          <w:lang w:eastAsia="pt-BR"/>
        </w:rPr>
      </w:pPr>
      <w:hyperlink r:id="rId4" w:history="1">
        <w:r w:rsidRPr="00884556">
          <w:rPr>
            <w:rFonts w:ascii="Arial" w:eastAsia="Times New Roman" w:hAnsi="Arial" w:cs="Arial"/>
            <w:b/>
            <w:bCs/>
            <w:color w:val="000080"/>
            <w:sz w:val="20"/>
            <w:u w:val="single"/>
            <w:lang w:eastAsia="pt-BR"/>
          </w:rPr>
          <w:t>DECRETO Nº 9.758, DE 11 DE ABRIL DE 2019</w:t>
        </w:r>
        <w:proofErr w:type="gramStart"/>
      </w:hyperlink>
      <w:proofErr w:type="gramEnd"/>
    </w:p>
    <w:tbl>
      <w:tblPr>
        <w:tblW w:w="5000" w:type="pct"/>
        <w:tblCellSpacing w:w="0" w:type="dxa"/>
        <w:tblCellMar>
          <w:left w:w="0" w:type="dxa"/>
          <w:right w:w="0" w:type="dxa"/>
        </w:tblCellMar>
        <w:tblLook w:val="04A0"/>
      </w:tblPr>
      <w:tblGrid>
        <w:gridCol w:w="4337"/>
        <w:gridCol w:w="4167"/>
      </w:tblGrid>
      <w:tr w:rsidR="00884556" w:rsidRPr="00884556" w:rsidTr="00884556">
        <w:trPr>
          <w:tblCellSpacing w:w="0" w:type="dxa"/>
        </w:trPr>
        <w:tc>
          <w:tcPr>
            <w:tcW w:w="2550" w:type="pct"/>
            <w:vAlign w:val="center"/>
            <w:hideMark/>
          </w:tcPr>
          <w:p w:rsidR="00884556" w:rsidRPr="00884556" w:rsidRDefault="00884556" w:rsidP="00884556">
            <w:pPr>
              <w:spacing w:after="0" w:line="240" w:lineRule="auto"/>
              <w:rPr>
                <w:rFonts w:ascii="Times New Roman" w:eastAsia="Times New Roman" w:hAnsi="Times New Roman" w:cs="Times New Roman"/>
                <w:sz w:val="24"/>
                <w:szCs w:val="24"/>
                <w:lang w:eastAsia="pt-BR"/>
              </w:rPr>
            </w:pPr>
            <w:hyperlink r:id="rId5" w:anchor="art5" w:history="1">
              <w:r w:rsidRPr="00884556">
                <w:rPr>
                  <w:rFonts w:ascii="Arial" w:eastAsia="Times New Roman" w:hAnsi="Arial" w:cs="Arial"/>
                  <w:color w:val="0000FF"/>
                  <w:sz w:val="20"/>
                  <w:u w:val="single"/>
                  <w:lang w:eastAsia="pt-BR"/>
                </w:rPr>
                <w:t>Vigência</w:t>
              </w:r>
            </w:hyperlink>
          </w:p>
        </w:tc>
        <w:tc>
          <w:tcPr>
            <w:tcW w:w="2450" w:type="pct"/>
            <w:vAlign w:val="center"/>
            <w:hideMark/>
          </w:tcPr>
          <w:p w:rsidR="00884556" w:rsidRPr="00884556" w:rsidRDefault="00884556" w:rsidP="00884556">
            <w:pPr>
              <w:spacing w:before="100" w:beforeAutospacing="1" w:after="100" w:afterAutospacing="1" w:line="240" w:lineRule="auto"/>
              <w:rPr>
                <w:rFonts w:ascii="Times New Roman" w:eastAsia="Times New Roman" w:hAnsi="Times New Roman" w:cs="Times New Roman"/>
                <w:sz w:val="24"/>
                <w:szCs w:val="24"/>
                <w:lang w:eastAsia="pt-BR"/>
              </w:rPr>
            </w:pPr>
            <w:r w:rsidRPr="00884556">
              <w:rPr>
                <w:rFonts w:ascii="Arial" w:eastAsia="Times New Roman" w:hAnsi="Arial" w:cs="Arial"/>
                <w:color w:val="800000"/>
                <w:sz w:val="20"/>
                <w:szCs w:val="20"/>
                <w:lang w:eastAsia="pt-BR"/>
              </w:rPr>
              <w:t>Dispõe sobre a forma de tratamento e de endereçamento nas comunicações com agentes públicos da administração pública federal.</w:t>
            </w:r>
          </w:p>
        </w:tc>
      </w:tr>
    </w:tbl>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884556">
        <w:rPr>
          <w:rFonts w:ascii="Arial" w:eastAsia="Times New Roman" w:hAnsi="Arial" w:cs="Arial"/>
          <w:b/>
          <w:bCs/>
          <w:color w:val="000000"/>
          <w:sz w:val="20"/>
          <w:szCs w:val="20"/>
          <w:lang w:eastAsia="pt-BR"/>
        </w:rPr>
        <w:t>O PRESIDENTE DA REPÚBLICA, </w:t>
      </w:r>
      <w:r w:rsidRPr="00884556">
        <w:rPr>
          <w:rFonts w:ascii="Arial" w:eastAsia="Times New Roman" w:hAnsi="Arial" w:cs="Arial"/>
          <w:color w:val="000000"/>
          <w:sz w:val="20"/>
          <w:szCs w:val="20"/>
          <w:lang w:eastAsia="pt-BR"/>
        </w:rPr>
        <w:t>no uso da atribuição que lhe confere o art. 84, </w:t>
      </w:r>
      <w:proofErr w:type="gramStart"/>
      <w:r w:rsidRPr="00884556">
        <w:rPr>
          <w:rFonts w:ascii="Arial" w:eastAsia="Times New Roman" w:hAnsi="Arial" w:cs="Arial"/>
          <w:b/>
          <w:bCs/>
          <w:color w:val="000000"/>
          <w:sz w:val="20"/>
          <w:szCs w:val="20"/>
          <w:lang w:eastAsia="pt-BR"/>
        </w:rPr>
        <w:t>caput </w:t>
      </w:r>
      <w:r w:rsidRPr="00884556">
        <w:rPr>
          <w:rFonts w:ascii="Arial" w:eastAsia="Times New Roman" w:hAnsi="Arial" w:cs="Arial"/>
          <w:color w:val="000000"/>
          <w:sz w:val="20"/>
          <w:szCs w:val="20"/>
          <w:lang w:eastAsia="pt-BR"/>
        </w:rPr>
        <w:t>,</w:t>
      </w:r>
      <w:proofErr w:type="gramEnd"/>
      <w:r w:rsidRPr="00884556">
        <w:rPr>
          <w:rFonts w:ascii="Arial" w:eastAsia="Times New Roman" w:hAnsi="Arial" w:cs="Arial"/>
          <w:color w:val="000000"/>
          <w:sz w:val="20"/>
          <w:szCs w:val="20"/>
          <w:lang w:eastAsia="pt-BR"/>
        </w:rPr>
        <w:t xml:space="preserve"> inciso VI, alínea “a”, da Constituição,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884556">
        <w:rPr>
          <w:rFonts w:ascii="Arial" w:eastAsia="Times New Roman" w:hAnsi="Arial" w:cs="Arial"/>
          <w:b/>
          <w:bCs/>
          <w:color w:val="000000"/>
          <w:sz w:val="20"/>
          <w:szCs w:val="20"/>
          <w:lang w:eastAsia="pt-BR"/>
        </w:rPr>
        <w:t>DECRETA:</w:t>
      </w:r>
    </w:p>
    <w:p w:rsidR="00884556" w:rsidRPr="00884556" w:rsidRDefault="00884556" w:rsidP="00884556">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884556">
        <w:rPr>
          <w:rFonts w:ascii="Arial" w:eastAsia="Times New Roman" w:hAnsi="Arial" w:cs="Arial"/>
          <w:b/>
          <w:bCs/>
          <w:color w:val="000000"/>
          <w:sz w:val="20"/>
          <w:szCs w:val="20"/>
          <w:lang w:eastAsia="pt-BR"/>
        </w:rPr>
        <w:t>Objeto e âmbito de aplicação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0" w:name="art1"/>
      <w:bookmarkEnd w:id="0"/>
      <w:r w:rsidRPr="00884556">
        <w:rPr>
          <w:rFonts w:ascii="Arial" w:eastAsia="Times New Roman" w:hAnsi="Arial" w:cs="Arial"/>
          <w:color w:val="000000"/>
          <w:sz w:val="20"/>
          <w:szCs w:val="20"/>
          <w:lang w:eastAsia="pt-BR"/>
        </w:rPr>
        <w:t>Art. 1º  Este Decreto dispõe sobre a forma de tratamento empregada na comunicação, oral ou escrita, com agentes públicos da administração pública federal direta e indireta, e sobre a forma de endereçamento de comunicações escritas a eles dirigidas.</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 w:name="art1§1"/>
      <w:bookmarkEnd w:id="1"/>
      <w:r w:rsidRPr="00884556">
        <w:rPr>
          <w:rFonts w:ascii="Arial" w:eastAsia="Times New Roman" w:hAnsi="Arial" w:cs="Arial"/>
          <w:color w:val="000000"/>
          <w:sz w:val="20"/>
          <w:szCs w:val="20"/>
          <w:lang w:eastAsia="pt-BR"/>
        </w:rPr>
        <w:t>§ 1º  O disposto neste Decreto aplica-se às cerimônias das quais o agente público federal participe.</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 w:name="art1§2"/>
      <w:bookmarkEnd w:id="2"/>
      <w:r w:rsidRPr="00884556">
        <w:rPr>
          <w:rFonts w:ascii="Arial" w:eastAsia="Times New Roman" w:hAnsi="Arial" w:cs="Arial"/>
          <w:color w:val="000000"/>
          <w:sz w:val="20"/>
          <w:szCs w:val="20"/>
          <w:lang w:eastAsia="pt-BR"/>
        </w:rPr>
        <w:t>§ 2º  Aplica-se o disposto neste Decreto: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 w:name="art1§2i"/>
      <w:bookmarkEnd w:id="3"/>
      <w:r w:rsidRPr="00884556">
        <w:rPr>
          <w:rFonts w:ascii="Arial" w:eastAsia="Times New Roman" w:hAnsi="Arial" w:cs="Arial"/>
          <w:color w:val="000000"/>
          <w:sz w:val="20"/>
          <w:szCs w:val="20"/>
          <w:lang w:eastAsia="pt-BR"/>
        </w:rPr>
        <w:t>I - aos servidores públicos ocupantes de cargo efetivo;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 w:name="art1§2ii"/>
      <w:bookmarkEnd w:id="4"/>
      <w:r w:rsidRPr="00884556">
        <w:rPr>
          <w:rFonts w:ascii="Arial" w:eastAsia="Times New Roman" w:hAnsi="Arial" w:cs="Arial"/>
          <w:color w:val="000000"/>
          <w:sz w:val="20"/>
          <w:szCs w:val="20"/>
          <w:lang w:eastAsia="pt-BR"/>
        </w:rPr>
        <w:t>II - aos militares das Forças Armadas ou das forças auxiliares;</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 w:name="art1§2iii"/>
      <w:bookmarkEnd w:id="5"/>
      <w:r w:rsidRPr="00884556">
        <w:rPr>
          <w:rFonts w:ascii="Arial" w:eastAsia="Times New Roman" w:hAnsi="Arial" w:cs="Arial"/>
          <w:color w:val="000000"/>
          <w:sz w:val="20"/>
          <w:szCs w:val="20"/>
          <w:lang w:eastAsia="pt-BR"/>
        </w:rPr>
        <w:t>III - aos empregados públicos;</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6" w:name="art1§2iv"/>
      <w:bookmarkEnd w:id="6"/>
      <w:r w:rsidRPr="00884556">
        <w:rPr>
          <w:rFonts w:ascii="Arial" w:eastAsia="Times New Roman" w:hAnsi="Arial" w:cs="Arial"/>
          <w:color w:val="000000"/>
          <w:sz w:val="20"/>
          <w:szCs w:val="20"/>
          <w:lang w:eastAsia="pt-BR"/>
        </w:rPr>
        <w:t>IV - ao pessoal temporário;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 w:name="art1§2v"/>
      <w:bookmarkEnd w:id="7"/>
      <w:r w:rsidRPr="00884556">
        <w:rPr>
          <w:rFonts w:ascii="Arial" w:eastAsia="Times New Roman" w:hAnsi="Arial" w:cs="Arial"/>
          <w:color w:val="000000"/>
          <w:sz w:val="20"/>
          <w:szCs w:val="20"/>
          <w:lang w:eastAsia="pt-BR"/>
        </w:rPr>
        <w:t>V - aos empregados, aos conselheiros, aos diretores e aos presidentes de empresas públicas e sociedades de economia mista;</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 w:name="art1§2vi"/>
      <w:bookmarkEnd w:id="8"/>
      <w:r w:rsidRPr="00884556">
        <w:rPr>
          <w:rFonts w:ascii="Arial" w:eastAsia="Times New Roman" w:hAnsi="Arial" w:cs="Arial"/>
          <w:color w:val="000000"/>
          <w:sz w:val="20"/>
          <w:szCs w:val="20"/>
          <w:lang w:eastAsia="pt-BR"/>
        </w:rPr>
        <w:t>VI - aos empregados terceirizados que exercem atividades diretamente para os entes da administração pública federal;</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 w:name="art1§2vii"/>
      <w:bookmarkEnd w:id="9"/>
      <w:r w:rsidRPr="00884556">
        <w:rPr>
          <w:rFonts w:ascii="Arial" w:eastAsia="Times New Roman" w:hAnsi="Arial" w:cs="Arial"/>
          <w:color w:val="000000"/>
          <w:sz w:val="20"/>
          <w:szCs w:val="20"/>
          <w:lang w:eastAsia="pt-BR"/>
        </w:rPr>
        <w:t>VII - aos ocupantes de cargos em comissão e de funções de confiança;</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 w:name="art1§2viii"/>
      <w:bookmarkEnd w:id="10"/>
      <w:r w:rsidRPr="00884556">
        <w:rPr>
          <w:rFonts w:ascii="Arial" w:eastAsia="Times New Roman" w:hAnsi="Arial" w:cs="Arial"/>
          <w:color w:val="000000"/>
          <w:sz w:val="20"/>
          <w:szCs w:val="20"/>
          <w:lang w:eastAsia="pt-BR"/>
        </w:rPr>
        <w:t xml:space="preserve">VIII - às autoridades públicas de qualquer nível hierárquico, incluídos os Ministros de Estado; </w:t>
      </w:r>
      <w:proofErr w:type="gramStart"/>
      <w:r w:rsidRPr="00884556">
        <w:rPr>
          <w:rFonts w:ascii="Arial" w:eastAsia="Times New Roman" w:hAnsi="Arial" w:cs="Arial"/>
          <w:color w:val="000000"/>
          <w:sz w:val="20"/>
          <w:szCs w:val="20"/>
          <w:lang w:eastAsia="pt-BR"/>
        </w:rPr>
        <w:t>e</w:t>
      </w:r>
      <w:proofErr w:type="gramEnd"/>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 w:name="art1§2ix"/>
      <w:bookmarkEnd w:id="11"/>
      <w:r w:rsidRPr="00884556">
        <w:rPr>
          <w:rFonts w:ascii="Arial" w:eastAsia="Times New Roman" w:hAnsi="Arial" w:cs="Arial"/>
          <w:color w:val="000000"/>
          <w:sz w:val="20"/>
          <w:szCs w:val="20"/>
          <w:lang w:eastAsia="pt-BR"/>
        </w:rPr>
        <w:t>IX - ao Vice-Presidente e ao Presidente da República.</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2" w:name="art1§3"/>
      <w:bookmarkEnd w:id="12"/>
      <w:r w:rsidRPr="00884556">
        <w:rPr>
          <w:rFonts w:ascii="Arial" w:eastAsia="Times New Roman" w:hAnsi="Arial" w:cs="Arial"/>
          <w:color w:val="000000"/>
          <w:sz w:val="20"/>
          <w:szCs w:val="20"/>
          <w:lang w:eastAsia="pt-BR"/>
        </w:rPr>
        <w:t>§ 3º Este Decreto não se aplica:</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 w:name="art1§3i"/>
      <w:bookmarkEnd w:id="13"/>
      <w:r w:rsidRPr="00884556">
        <w:rPr>
          <w:rFonts w:ascii="Arial" w:eastAsia="Times New Roman" w:hAnsi="Arial" w:cs="Arial"/>
          <w:color w:val="000000"/>
          <w:sz w:val="20"/>
          <w:szCs w:val="20"/>
          <w:lang w:eastAsia="pt-BR"/>
        </w:rPr>
        <w:t xml:space="preserve">I - às comunicações entre agentes públicos federais e autoridades estrangeiras ou de organismos internacionais; </w:t>
      </w:r>
      <w:proofErr w:type="gramStart"/>
      <w:r w:rsidRPr="00884556">
        <w:rPr>
          <w:rFonts w:ascii="Arial" w:eastAsia="Times New Roman" w:hAnsi="Arial" w:cs="Arial"/>
          <w:color w:val="000000"/>
          <w:sz w:val="20"/>
          <w:szCs w:val="20"/>
          <w:lang w:eastAsia="pt-BR"/>
        </w:rPr>
        <w:t>e</w:t>
      </w:r>
      <w:proofErr w:type="gramEnd"/>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 w:name="art1§3ii"/>
      <w:bookmarkEnd w:id="14"/>
      <w:r w:rsidRPr="00884556">
        <w:rPr>
          <w:rFonts w:ascii="Arial" w:eastAsia="Times New Roman" w:hAnsi="Arial" w:cs="Arial"/>
          <w:color w:val="000000"/>
          <w:sz w:val="20"/>
          <w:szCs w:val="20"/>
          <w:lang w:eastAsia="pt-BR"/>
        </w:rPr>
        <w:lastRenderedPageBreak/>
        <w:t>II - às comunicações entre agentes públicos da administração pública federal e agentes públicos do Poder Judiciário, do Poder Legislativo, do Tribunal de Contas, da Defensoria Pública, do Ministério Público ou de outros entes federativos, na hipótese de exigência de tratamento especial pela outra parte, com base em norma aplicável ao órgão, à entidade ou aos ocupantes dos cargos.</w:t>
      </w:r>
    </w:p>
    <w:p w:rsidR="00884556" w:rsidRPr="00884556" w:rsidRDefault="00884556" w:rsidP="00884556">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884556">
        <w:rPr>
          <w:rFonts w:ascii="Arial" w:eastAsia="Times New Roman" w:hAnsi="Arial" w:cs="Arial"/>
          <w:b/>
          <w:bCs/>
          <w:color w:val="000000"/>
          <w:sz w:val="20"/>
          <w:szCs w:val="20"/>
          <w:lang w:eastAsia="pt-BR"/>
        </w:rPr>
        <w:t>Pronome de tratamento adequado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 w:name="art2"/>
      <w:bookmarkEnd w:id="15"/>
      <w:r w:rsidRPr="00884556">
        <w:rPr>
          <w:rFonts w:ascii="Arial" w:eastAsia="Times New Roman" w:hAnsi="Arial" w:cs="Arial"/>
          <w:color w:val="000000"/>
          <w:sz w:val="20"/>
          <w:szCs w:val="20"/>
          <w:lang w:eastAsia="pt-BR"/>
        </w:rPr>
        <w:t>Art. 2º  O único pronome de tratamento utilizado na comunicação com agentes públicos federais é “senhor”, independentemente do nível hierárquico, da natureza do cargo ou da função ou da ocasião.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6" w:name="art2p"/>
      <w:bookmarkEnd w:id="16"/>
      <w:r w:rsidRPr="00884556">
        <w:rPr>
          <w:rFonts w:ascii="Arial" w:eastAsia="Times New Roman" w:hAnsi="Arial" w:cs="Arial"/>
          <w:color w:val="000000"/>
          <w:sz w:val="20"/>
          <w:szCs w:val="20"/>
          <w:lang w:eastAsia="pt-BR"/>
        </w:rPr>
        <w:t>Parágrafo único.  O pronome de tratamento é flexionado para o feminino e para o plural.</w:t>
      </w:r>
    </w:p>
    <w:p w:rsidR="00884556" w:rsidRPr="00884556" w:rsidRDefault="00884556" w:rsidP="00884556">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884556">
        <w:rPr>
          <w:rFonts w:ascii="Arial" w:eastAsia="Times New Roman" w:hAnsi="Arial" w:cs="Arial"/>
          <w:b/>
          <w:bCs/>
          <w:color w:val="000000"/>
          <w:sz w:val="20"/>
          <w:szCs w:val="20"/>
          <w:lang w:eastAsia="pt-BR"/>
        </w:rPr>
        <w:t>Formas de tratamento vedadas</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7" w:name="art3"/>
      <w:bookmarkEnd w:id="17"/>
      <w:r w:rsidRPr="00884556">
        <w:rPr>
          <w:rFonts w:ascii="Arial" w:eastAsia="Times New Roman" w:hAnsi="Arial" w:cs="Arial"/>
          <w:color w:val="000000"/>
          <w:sz w:val="20"/>
          <w:szCs w:val="20"/>
          <w:lang w:eastAsia="pt-BR"/>
        </w:rPr>
        <w:t xml:space="preserve">Art. 3º  É </w:t>
      </w:r>
      <w:proofErr w:type="gramStart"/>
      <w:r w:rsidRPr="00884556">
        <w:rPr>
          <w:rFonts w:ascii="Arial" w:eastAsia="Times New Roman" w:hAnsi="Arial" w:cs="Arial"/>
          <w:color w:val="000000"/>
          <w:sz w:val="20"/>
          <w:szCs w:val="20"/>
          <w:lang w:eastAsia="pt-BR"/>
        </w:rPr>
        <w:t>vedado na comunicação com agentes públicos federais</w:t>
      </w:r>
      <w:proofErr w:type="gramEnd"/>
      <w:r w:rsidRPr="00884556">
        <w:rPr>
          <w:rFonts w:ascii="Arial" w:eastAsia="Times New Roman" w:hAnsi="Arial" w:cs="Arial"/>
          <w:color w:val="000000"/>
          <w:sz w:val="20"/>
          <w:szCs w:val="20"/>
          <w:lang w:eastAsia="pt-BR"/>
        </w:rPr>
        <w:t xml:space="preserve"> o uso das formas de tratamento, ainda que abreviadas:</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 w:name="art3i"/>
      <w:bookmarkEnd w:id="18"/>
      <w:r w:rsidRPr="00884556">
        <w:rPr>
          <w:rFonts w:ascii="Arial" w:eastAsia="Times New Roman" w:hAnsi="Arial" w:cs="Arial"/>
          <w:color w:val="000000"/>
          <w:sz w:val="20"/>
          <w:szCs w:val="20"/>
          <w:lang w:eastAsia="pt-BR"/>
        </w:rPr>
        <w:t>I - Vossa Excelência ou Excelentíssimo;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 w:name="art3ii"/>
      <w:bookmarkEnd w:id="19"/>
      <w:r w:rsidRPr="00884556">
        <w:rPr>
          <w:rFonts w:ascii="Arial" w:eastAsia="Times New Roman" w:hAnsi="Arial" w:cs="Arial"/>
          <w:color w:val="000000"/>
          <w:sz w:val="20"/>
          <w:szCs w:val="20"/>
          <w:lang w:eastAsia="pt-BR"/>
        </w:rPr>
        <w:t>II - Vossa Senhoria;</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 w:name="art3iii"/>
      <w:bookmarkEnd w:id="20"/>
      <w:r w:rsidRPr="00884556">
        <w:rPr>
          <w:rFonts w:ascii="Arial" w:eastAsia="Times New Roman" w:hAnsi="Arial" w:cs="Arial"/>
          <w:color w:val="000000"/>
          <w:sz w:val="20"/>
          <w:szCs w:val="20"/>
          <w:lang w:eastAsia="pt-BR"/>
        </w:rPr>
        <w:t>III - Vossa Magnificência;</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 w:name="art3iv"/>
      <w:bookmarkEnd w:id="21"/>
      <w:r w:rsidRPr="00884556">
        <w:rPr>
          <w:rFonts w:ascii="Arial" w:eastAsia="Times New Roman" w:hAnsi="Arial" w:cs="Arial"/>
          <w:color w:val="000000"/>
          <w:sz w:val="20"/>
          <w:szCs w:val="20"/>
          <w:lang w:eastAsia="pt-BR"/>
        </w:rPr>
        <w:t>IV - doutor;</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 w:name="art3v"/>
      <w:bookmarkEnd w:id="22"/>
      <w:r w:rsidRPr="00884556">
        <w:rPr>
          <w:rFonts w:ascii="Arial" w:eastAsia="Times New Roman" w:hAnsi="Arial" w:cs="Arial"/>
          <w:color w:val="000000"/>
          <w:sz w:val="20"/>
          <w:szCs w:val="20"/>
          <w:lang w:eastAsia="pt-BR"/>
        </w:rPr>
        <w:t>V - ilustre ou ilustríssimo;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 w:name="art3vi"/>
      <w:bookmarkEnd w:id="23"/>
      <w:r w:rsidRPr="00884556">
        <w:rPr>
          <w:rFonts w:ascii="Arial" w:eastAsia="Times New Roman" w:hAnsi="Arial" w:cs="Arial"/>
          <w:color w:val="000000"/>
          <w:sz w:val="20"/>
          <w:szCs w:val="20"/>
          <w:lang w:eastAsia="pt-BR"/>
        </w:rPr>
        <w:t xml:space="preserve">VI - digno ou digníssimo; </w:t>
      </w:r>
      <w:proofErr w:type="gramStart"/>
      <w:r w:rsidRPr="00884556">
        <w:rPr>
          <w:rFonts w:ascii="Arial" w:eastAsia="Times New Roman" w:hAnsi="Arial" w:cs="Arial"/>
          <w:color w:val="000000"/>
          <w:sz w:val="20"/>
          <w:szCs w:val="20"/>
          <w:lang w:eastAsia="pt-BR"/>
        </w:rPr>
        <w:t>e</w:t>
      </w:r>
      <w:proofErr w:type="gramEnd"/>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 w:name="art3vii"/>
      <w:bookmarkEnd w:id="24"/>
      <w:r w:rsidRPr="00884556">
        <w:rPr>
          <w:rFonts w:ascii="Arial" w:eastAsia="Times New Roman" w:hAnsi="Arial" w:cs="Arial"/>
          <w:color w:val="000000"/>
          <w:sz w:val="20"/>
          <w:szCs w:val="20"/>
          <w:lang w:eastAsia="pt-BR"/>
        </w:rPr>
        <w:t>VII - respeitável.</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 w:name="art3§1"/>
      <w:bookmarkEnd w:id="25"/>
      <w:r w:rsidRPr="00884556">
        <w:rPr>
          <w:rFonts w:ascii="Arial" w:eastAsia="Times New Roman" w:hAnsi="Arial" w:cs="Arial"/>
          <w:color w:val="000000"/>
          <w:sz w:val="20"/>
          <w:szCs w:val="20"/>
          <w:lang w:eastAsia="pt-BR"/>
        </w:rPr>
        <w:t>§ 1º  O agente público federal que exigir o uso dos pronomes de tratamento de que trata o </w:t>
      </w:r>
      <w:proofErr w:type="gramStart"/>
      <w:r w:rsidRPr="00884556">
        <w:rPr>
          <w:rFonts w:ascii="Arial" w:eastAsia="Times New Roman" w:hAnsi="Arial" w:cs="Arial"/>
          <w:b/>
          <w:bCs/>
          <w:color w:val="000000"/>
          <w:sz w:val="20"/>
          <w:szCs w:val="20"/>
          <w:lang w:eastAsia="pt-BR"/>
        </w:rPr>
        <w:t>caput </w:t>
      </w:r>
      <w:r w:rsidRPr="00884556">
        <w:rPr>
          <w:rFonts w:ascii="Arial" w:eastAsia="Times New Roman" w:hAnsi="Arial" w:cs="Arial"/>
          <w:color w:val="000000"/>
          <w:sz w:val="20"/>
          <w:szCs w:val="20"/>
          <w:lang w:eastAsia="pt-BR"/>
        </w:rPr>
        <w:t>,</w:t>
      </w:r>
      <w:proofErr w:type="gramEnd"/>
      <w:r w:rsidRPr="00884556">
        <w:rPr>
          <w:rFonts w:ascii="Arial" w:eastAsia="Times New Roman" w:hAnsi="Arial" w:cs="Arial"/>
          <w:color w:val="000000"/>
          <w:sz w:val="20"/>
          <w:szCs w:val="20"/>
          <w:lang w:eastAsia="pt-BR"/>
        </w:rPr>
        <w:t xml:space="preserve"> mediante invocação de normas especiais referentes ao cargo ou carreira, deverá tratar o interlocutor do mesmo modo.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 w:name="art3§2"/>
      <w:bookmarkEnd w:id="26"/>
      <w:r w:rsidRPr="00884556">
        <w:rPr>
          <w:rFonts w:ascii="Arial" w:eastAsia="Times New Roman" w:hAnsi="Arial" w:cs="Arial"/>
          <w:color w:val="000000"/>
          <w:sz w:val="20"/>
          <w:szCs w:val="20"/>
          <w:lang w:eastAsia="pt-BR"/>
        </w:rPr>
        <w:t>§ 2º  É vedado negar a realização de ato administrativo ou admoestar o interlocutor nos autos do expediente caso haja erro na forma de tratamento empregada.</w:t>
      </w:r>
    </w:p>
    <w:p w:rsidR="00884556" w:rsidRPr="00884556" w:rsidRDefault="00884556" w:rsidP="00884556">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884556">
        <w:rPr>
          <w:rFonts w:ascii="Arial" w:eastAsia="Times New Roman" w:hAnsi="Arial" w:cs="Arial"/>
          <w:b/>
          <w:bCs/>
          <w:color w:val="000000"/>
          <w:sz w:val="20"/>
          <w:szCs w:val="20"/>
          <w:lang w:eastAsia="pt-BR"/>
        </w:rPr>
        <w:t>Endereçamento de comunicações</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7" w:name="art4"/>
      <w:bookmarkEnd w:id="27"/>
      <w:r w:rsidRPr="00884556">
        <w:rPr>
          <w:rFonts w:ascii="Arial" w:eastAsia="Times New Roman" w:hAnsi="Arial" w:cs="Arial"/>
          <w:color w:val="000000"/>
          <w:sz w:val="20"/>
          <w:szCs w:val="20"/>
          <w:lang w:eastAsia="pt-BR"/>
        </w:rPr>
        <w:t>Art. 4º  O endereçamento das comunicações dirigidas a agentes públicos federais não conterá pronome de tratamento ou o nome do agente público.</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 w:name="art4p"/>
      <w:bookmarkEnd w:id="28"/>
      <w:r w:rsidRPr="00884556">
        <w:rPr>
          <w:rFonts w:ascii="Arial" w:eastAsia="Times New Roman" w:hAnsi="Arial" w:cs="Arial"/>
          <w:color w:val="000000"/>
          <w:sz w:val="20"/>
          <w:szCs w:val="20"/>
          <w:lang w:eastAsia="pt-BR"/>
        </w:rPr>
        <w:t>Parágrafo único.  Poderão constar o pronome de tratamento, na forma deste Decreto, e o nome do destinatário nas hipóteses de:</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 w:name="art4pi"/>
      <w:bookmarkEnd w:id="29"/>
      <w:r w:rsidRPr="00884556">
        <w:rPr>
          <w:rFonts w:ascii="Arial" w:eastAsia="Times New Roman" w:hAnsi="Arial" w:cs="Arial"/>
          <w:color w:val="000000"/>
          <w:sz w:val="20"/>
          <w:szCs w:val="20"/>
          <w:lang w:eastAsia="pt-BR"/>
        </w:rPr>
        <w:t xml:space="preserve">I - a mera indicação do cargo ou da função e do setor da administração ser insuficiente para a identificação do destinatário; </w:t>
      </w:r>
      <w:proofErr w:type="gramStart"/>
      <w:r w:rsidRPr="00884556">
        <w:rPr>
          <w:rFonts w:ascii="Arial" w:eastAsia="Times New Roman" w:hAnsi="Arial" w:cs="Arial"/>
          <w:color w:val="000000"/>
          <w:sz w:val="20"/>
          <w:szCs w:val="20"/>
          <w:lang w:eastAsia="pt-BR"/>
        </w:rPr>
        <w:t>ou</w:t>
      </w:r>
      <w:proofErr w:type="gramEnd"/>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 w:name="art4pii"/>
      <w:bookmarkEnd w:id="30"/>
      <w:r w:rsidRPr="00884556">
        <w:rPr>
          <w:rFonts w:ascii="Arial" w:eastAsia="Times New Roman" w:hAnsi="Arial" w:cs="Arial"/>
          <w:color w:val="000000"/>
          <w:sz w:val="20"/>
          <w:szCs w:val="20"/>
          <w:lang w:eastAsia="pt-BR"/>
        </w:rPr>
        <w:t xml:space="preserve">II - a correspondência ser dirigida à </w:t>
      </w:r>
      <w:proofErr w:type="gramStart"/>
      <w:r w:rsidRPr="00884556">
        <w:rPr>
          <w:rFonts w:ascii="Arial" w:eastAsia="Times New Roman" w:hAnsi="Arial" w:cs="Arial"/>
          <w:color w:val="000000"/>
          <w:sz w:val="20"/>
          <w:szCs w:val="20"/>
          <w:lang w:eastAsia="pt-BR"/>
        </w:rPr>
        <w:t>pessoa de agente público específico</w:t>
      </w:r>
      <w:proofErr w:type="gramEnd"/>
      <w:r w:rsidRPr="00884556">
        <w:rPr>
          <w:rFonts w:ascii="Arial" w:eastAsia="Times New Roman" w:hAnsi="Arial" w:cs="Arial"/>
          <w:color w:val="000000"/>
          <w:sz w:val="20"/>
          <w:szCs w:val="20"/>
          <w:lang w:eastAsia="pt-BR"/>
        </w:rPr>
        <w:t>.</w:t>
      </w:r>
    </w:p>
    <w:p w:rsidR="00884556" w:rsidRPr="00884556" w:rsidRDefault="00884556" w:rsidP="00884556">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884556">
        <w:rPr>
          <w:rFonts w:ascii="Arial" w:eastAsia="Times New Roman" w:hAnsi="Arial" w:cs="Arial"/>
          <w:b/>
          <w:bCs/>
          <w:color w:val="000000"/>
          <w:sz w:val="20"/>
          <w:szCs w:val="20"/>
          <w:lang w:eastAsia="pt-BR"/>
        </w:rPr>
        <w:t>Vigência</w:t>
      </w:r>
    </w:p>
    <w:p w:rsidR="00884556" w:rsidRPr="00884556" w:rsidRDefault="00884556" w:rsidP="00884556">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1" w:name="art5"/>
      <w:bookmarkEnd w:id="31"/>
      <w:r w:rsidRPr="00884556">
        <w:rPr>
          <w:rFonts w:ascii="Arial" w:eastAsia="Times New Roman" w:hAnsi="Arial" w:cs="Arial"/>
          <w:color w:val="000000"/>
          <w:sz w:val="20"/>
          <w:szCs w:val="20"/>
          <w:lang w:eastAsia="pt-BR"/>
        </w:rPr>
        <w:t>Art. 5º  Este Decreto entra em vigor em 1º de maio de 2019.</w:t>
      </w:r>
    </w:p>
    <w:p w:rsidR="00884556" w:rsidRPr="00884556" w:rsidRDefault="00884556" w:rsidP="00884556">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884556">
        <w:rPr>
          <w:rFonts w:ascii="Arial" w:eastAsia="Times New Roman" w:hAnsi="Arial" w:cs="Arial"/>
          <w:color w:val="000000"/>
          <w:sz w:val="20"/>
          <w:lang w:eastAsia="pt-BR"/>
        </w:rPr>
        <w:lastRenderedPageBreak/>
        <w:t>Brasília, 11 de abril de 2019; 198º da Independência e 131º da República.</w:t>
      </w:r>
    </w:p>
    <w:p w:rsidR="00884556" w:rsidRPr="00884556" w:rsidRDefault="00884556" w:rsidP="00884556">
      <w:pPr>
        <w:spacing w:after="0" w:line="240" w:lineRule="auto"/>
        <w:jc w:val="both"/>
        <w:rPr>
          <w:rFonts w:ascii="Arial" w:eastAsia="Times New Roman" w:hAnsi="Arial" w:cs="Arial"/>
          <w:color w:val="000000"/>
          <w:sz w:val="24"/>
          <w:szCs w:val="24"/>
          <w:lang w:eastAsia="pt-BR"/>
        </w:rPr>
      </w:pPr>
      <w:r w:rsidRPr="00884556">
        <w:rPr>
          <w:rFonts w:ascii="Arial" w:eastAsia="Times New Roman" w:hAnsi="Arial" w:cs="Arial"/>
          <w:color w:val="000000"/>
          <w:sz w:val="20"/>
          <w:lang w:eastAsia="pt-BR"/>
        </w:rPr>
        <w:t>JAIR MESSIAS BOLSONARO</w:t>
      </w:r>
    </w:p>
    <w:p w:rsidR="00884556" w:rsidRPr="00884556" w:rsidRDefault="00884556" w:rsidP="00884556">
      <w:pPr>
        <w:spacing w:after="0" w:line="240" w:lineRule="auto"/>
        <w:ind w:right="-1"/>
        <w:jc w:val="both"/>
        <w:rPr>
          <w:rFonts w:ascii="Arial" w:eastAsia="Times New Roman" w:hAnsi="Arial" w:cs="Arial"/>
          <w:color w:val="000000"/>
          <w:sz w:val="24"/>
          <w:szCs w:val="24"/>
          <w:lang w:eastAsia="pt-BR"/>
        </w:rPr>
      </w:pPr>
      <w:r w:rsidRPr="00884556">
        <w:rPr>
          <w:rFonts w:ascii="Arial" w:eastAsia="Times New Roman" w:hAnsi="Arial" w:cs="Arial"/>
          <w:i/>
          <w:iCs/>
          <w:color w:val="000000"/>
          <w:sz w:val="20"/>
          <w:szCs w:val="20"/>
          <w:lang w:eastAsia="pt-BR"/>
        </w:rPr>
        <w:t xml:space="preserve">Marcelo Pacheco dos </w:t>
      </w:r>
      <w:proofErr w:type="spellStart"/>
      <w:r w:rsidRPr="00884556">
        <w:rPr>
          <w:rFonts w:ascii="Arial" w:eastAsia="Times New Roman" w:hAnsi="Arial" w:cs="Arial"/>
          <w:i/>
          <w:iCs/>
          <w:color w:val="000000"/>
          <w:sz w:val="20"/>
          <w:szCs w:val="20"/>
          <w:lang w:eastAsia="pt-BR"/>
        </w:rPr>
        <w:t>Guaranys</w:t>
      </w:r>
      <w:proofErr w:type="spellEnd"/>
    </w:p>
    <w:p w:rsidR="00884556" w:rsidRPr="00884556" w:rsidRDefault="00884556" w:rsidP="00884556">
      <w:pPr>
        <w:spacing w:before="100" w:beforeAutospacing="1" w:after="100" w:afterAutospacing="1" w:line="240" w:lineRule="auto"/>
        <w:jc w:val="both"/>
        <w:rPr>
          <w:rFonts w:ascii="Arial" w:eastAsia="Times New Roman" w:hAnsi="Arial" w:cs="Arial"/>
          <w:color w:val="000000"/>
          <w:sz w:val="24"/>
          <w:szCs w:val="24"/>
          <w:lang w:eastAsia="pt-BR"/>
        </w:rPr>
      </w:pPr>
      <w:r w:rsidRPr="00884556">
        <w:rPr>
          <w:rFonts w:ascii="Arial" w:eastAsia="Times New Roman" w:hAnsi="Arial" w:cs="Arial"/>
          <w:color w:val="FF0000"/>
          <w:sz w:val="24"/>
          <w:szCs w:val="24"/>
          <w:lang w:eastAsia="pt-BR"/>
        </w:rPr>
        <w:t>Este texto não substitui o publicado no DOU de 11.4.2019 </w:t>
      </w:r>
      <w:r w:rsidRPr="00884556">
        <w:rPr>
          <w:rFonts w:ascii="Arial" w:eastAsia="Times New Roman" w:hAnsi="Arial" w:cs="Arial"/>
          <w:color w:val="000000"/>
          <w:sz w:val="20"/>
          <w:szCs w:val="20"/>
          <w:lang w:eastAsia="pt-BR"/>
        </w:rPr>
        <w:t>- </w:t>
      </w:r>
      <w:r w:rsidRPr="00884556">
        <w:rPr>
          <w:rFonts w:ascii="Arial" w:eastAsia="Times New Roman" w:hAnsi="Arial" w:cs="Arial"/>
          <w:color w:val="FF0000"/>
          <w:sz w:val="20"/>
          <w:szCs w:val="20"/>
          <w:lang w:eastAsia="pt-BR"/>
        </w:rPr>
        <w:t>Edição extra</w:t>
      </w:r>
    </w:p>
    <w:p w:rsidR="00F6077B" w:rsidRDefault="00F6077B"/>
    <w:sectPr w:rsidR="00F6077B" w:rsidSect="00F607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4556"/>
    <w:rsid w:val="00884556"/>
    <w:rsid w:val="00F607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845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4556"/>
    <w:rPr>
      <w:b/>
      <w:bCs/>
    </w:rPr>
  </w:style>
  <w:style w:type="character" w:styleId="Hyperlink">
    <w:name w:val="Hyperlink"/>
    <w:basedOn w:val="Fontepargpadro"/>
    <w:uiPriority w:val="99"/>
    <w:semiHidden/>
    <w:unhideWhenUsed/>
    <w:rsid w:val="00884556"/>
    <w:rPr>
      <w:color w:val="0000FF"/>
      <w:u w:val="single"/>
    </w:rPr>
  </w:style>
  <w:style w:type="paragraph" w:styleId="Corpodetexto">
    <w:name w:val="Body Text"/>
    <w:basedOn w:val="Normal"/>
    <w:link w:val="CorpodetextoChar"/>
    <w:uiPriority w:val="99"/>
    <w:semiHidden/>
    <w:unhideWhenUsed/>
    <w:rsid w:val="008845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884556"/>
    <w:rPr>
      <w:rFonts w:ascii="Times New Roman" w:eastAsia="Times New Roman" w:hAnsi="Times New Roman" w:cs="Times New Roman"/>
      <w:sz w:val="24"/>
      <w:szCs w:val="24"/>
      <w:lang w:eastAsia="pt-BR"/>
    </w:rPr>
  </w:style>
  <w:style w:type="paragraph" w:customStyle="1" w:styleId="textbody">
    <w:name w:val="textbody"/>
    <w:basedOn w:val="Normal"/>
    <w:rsid w:val="0088455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96766114">
      <w:bodyDiv w:val="1"/>
      <w:marLeft w:val="0"/>
      <w:marRight w:val="0"/>
      <w:marTop w:val="0"/>
      <w:marBottom w:val="0"/>
      <w:divBdr>
        <w:top w:val="none" w:sz="0" w:space="0" w:color="auto"/>
        <w:left w:val="none" w:sz="0" w:space="0" w:color="auto"/>
        <w:bottom w:val="none" w:sz="0" w:space="0" w:color="auto"/>
        <w:right w:val="none" w:sz="0" w:space="0" w:color="auto"/>
      </w:divBdr>
      <w:divsChild>
        <w:div w:id="40587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27785">
      <w:bodyDiv w:val="1"/>
      <w:marLeft w:val="0"/>
      <w:marRight w:val="0"/>
      <w:marTop w:val="0"/>
      <w:marBottom w:val="0"/>
      <w:divBdr>
        <w:top w:val="none" w:sz="0" w:space="0" w:color="auto"/>
        <w:left w:val="none" w:sz="0" w:space="0" w:color="auto"/>
        <w:bottom w:val="none" w:sz="0" w:space="0" w:color="auto"/>
        <w:right w:val="none" w:sz="0" w:space="0" w:color="auto"/>
      </w:divBdr>
      <w:divsChild>
        <w:div w:id="2002342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alto.gov.br/ccivil_03/_ato2019-2022/2019/decreto/D9758.htm" TargetMode="External"/><Relationship Id="rId4" Type="http://schemas.openxmlformats.org/officeDocument/2006/relationships/hyperlink" Target="http://legislacao.planalto.gov.br/legisla/legislacao.nsf/Viw_Identificacao/DEC%209.758-2019?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3432</Characters>
  <Application>Microsoft Office Word</Application>
  <DocSecurity>0</DocSecurity>
  <Lines>28</Lines>
  <Paragraphs>8</Paragraphs>
  <ScaleCrop>false</ScaleCrop>
  <Company>Hewlett-Packard Company</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UFRPE</dc:creator>
  <cp:lastModifiedBy>UFRPE</cp:lastModifiedBy>
  <cp:revision>1</cp:revision>
  <dcterms:created xsi:type="dcterms:W3CDTF">2019-04-23T19:07:00Z</dcterms:created>
  <dcterms:modified xsi:type="dcterms:W3CDTF">2019-04-23T19:08:00Z</dcterms:modified>
</cp:coreProperties>
</file>