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TIPO DE MONITOR: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BOLSISTAS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(Remunerado)</w:t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   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VOLUNTÁRIO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(Não Remunerado)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RENOVAÇÃO?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   ) SIM           (   )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ORIENTADOR: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NOME: 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CARGO: ____________________ REGIME DE TRABALHO:__________________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DEPARTAMENTO: ______________ ÁREA: ____________RAMAL:____________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TELEFONE RESIDENCIAL: 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EMAIL: 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 DISCIPLINA (S):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Matéria/Área à qual pertencem às disciplinas: ____________________________________________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(OBSERVAÇÃO: informar a matéria/área apenas em caso de seleção de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Tutor Discente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para mais de uma disciplina)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08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28"/>
        <w:gridCol w:w="1440"/>
        <w:gridCol w:w="900"/>
        <w:gridCol w:w="1440"/>
        <w:gridCol w:w="900"/>
        <w:gridCol w:w="900"/>
        <w:tblGridChange w:id="0">
          <w:tblGrid>
            <w:gridCol w:w="2628"/>
            <w:gridCol w:w="1440"/>
            <w:gridCol w:w="900"/>
            <w:gridCol w:w="1440"/>
            <w:gridCol w:w="900"/>
            <w:gridCol w:w="90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Desenvolve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Práticas?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Total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Professores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Total de turmas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Total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Alunos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righ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right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(ATENÇÃO: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Em caso de mais de uma disciplina, todas devem ser de um mesmo turno, isto é, Manhã, Tarde ou Noite, para preenchimento dos totais de Alunos nas disciplinas, considerar a média dos dois últimos semestres)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 disciplina será oferecida em semestre alternados?</w:t>
        <w:tab/>
        <w:t xml:space="preserve">NÃO (    )</w:t>
        <w:tab/>
        <w:tab/>
        <w:t xml:space="preserve">SIM (     )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(OBSERVAÇÃO: somente para seleção de Monitor que irá atuar apenas durante um semestre letivo)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 ASSINATURA DO ORIENTADOR: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Serra Talhada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______ de ______ de ______.</w:t>
        <w:tab/>
        <w:tab/>
        <w:t xml:space="preserve">____________________________________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Professor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ATENÇÃO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A) PREENCHER UM REQUERIMENTO PARA CADA VAGA SOLICITADA..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ab/>
        <w:t xml:space="preserve">B) ANEXAR O PLANO DE TRABALHO PARA 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TUTOR DISCENTE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</w:t>
      </w:r>
    </w:p>
    <w:sectPr>
      <w:headerReference r:id="rId7" w:type="default"/>
      <w:footerReference r:id="rId8" w:type="default"/>
      <w:pgSz w:h="16840" w:w="11907" w:orient="portrait"/>
      <w:pgMar w:bottom="851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F.AC.05.00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331.0" w:type="dxa"/>
      <w:jc w:val="center"/>
      <w:tblLayout w:type="fixed"/>
      <w:tblLook w:val="0000"/>
    </w:tblPr>
    <w:tblGrid>
      <w:gridCol w:w="3087"/>
      <w:gridCol w:w="1273"/>
      <w:gridCol w:w="2835"/>
      <w:gridCol w:w="2149"/>
      <w:gridCol w:w="987"/>
      <w:tblGridChange w:id="0">
        <w:tblGrid>
          <w:gridCol w:w="3087"/>
          <w:gridCol w:w="1273"/>
          <w:gridCol w:w="2835"/>
          <w:gridCol w:w="2149"/>
          <w:gridCol w:w="987"/>
        </w:tblGrid>
      </w:tblGridChange>
    </w:tblGrid>
    <w:tr>
      <w:trPr>
        <w:cantSplit w:val="1"/>
        <w:trHeight w:val="1029" w:hRule="atLeast"/>
        <w:tblHeader w:val="0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114300" distT="114300" distL="114300" distR="114300">
                <wp:extent cx="421024" cy="558501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024" cy="55850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UFRPE - UAST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  <w:tcBorders>
            <w:top w:color="000000" w:space="0" w:sz="6" w:val="single"/>
            <w:left w:color="000000" w:space="0" w:sz="6" w:val="single"/>
            <w:bottom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4D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SOLICITAÇÃO DE SELEÇÃO DE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TUTORES DISCENTES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gridSpan w:val="2"/>
          <w:tcBorders>
            <w:top w:color="000000" w:space="0" w:sz="6" w:val="single"/>
            <w:left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Processo</w:t>
          </w:r>
        </w:p>
      </w:tc>
      <w:tc>
        <w:tcPr>
          <w:tcBorders>
            <w:top w:color="000000" w:space="0" w:sz="6" w:val="single"/>
            <w:left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53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Área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54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55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Folha nº</w:t>
          </w:r>
        </w:p>
      </w:tc>
    </w:tr>
    <w:tr>
      <w:trPr>
        <w:cantSplit w:val="1"/>
        <w:trHeight w:val="395" w:hRule="atLeast"/>
        <w:tblHeader w:val="0"/>
      </w:trPr>
      <w:tc>
        <w:tcPr>
          <w:gridSpan w:val="2"/>
          <w:tcBorders>
            <w:left w:color="000000" w:space="0" w:sz="6" w:val="single"/>
            <w:bottom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56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   </w:t>
          </w:r>
        </w:p>
        <w:p w:rsidR="00000000" w:rsidDel="00000000" w:rsidP="00000000" w:rsidRDefault="00000000" w:rsidRPr="00000000" w14:paraId="00000057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GESTÃO ACADÊMICA</w:t>
          </w:r>
        </w:p>
      </w:tc>
      <w:tc>
        <w:tcPr>
          <w:tcBorders>
            <w:left w:color="000000" w:space="0" w:sz="4" w:val="single"/>
            <w:bottom w:color="000000" w:space="0" w:sz="6" w:val="single"/>
            <w:right w:color="000000" w:space="0" w:sz="6" w:val="single"/>
          </w:tcBorders>
          <w:vAlign w:val="top"/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COGER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5B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F.AC. 05</w:t>
          </w: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rtl w:val="0"/>
            </w:rPr>
            <w:t xml:space="preserve">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5C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1/1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profissional">
    <w:name w:val="Tabela profissional"/>
    <w:basedOn w:val="Tabelanormal"/>
    <w:next w:val="Tabelaprofissio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profissiona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eladaWeb3">
    <w:name w:val="Tabela da Web 3"/>
    <w:basedOn w:val="Tabelanormal"/>
    <w:next w:val="Tabelada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da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Tabelacomgrade2">
    <w:name w:val="Tabela com grade 2"/>
    <w:basedOn w:val="Tabelanormal"/>
    <w:next w:val="Tabelacomgrad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elacomgrade5">
    <w:name w:val="Tabela com grade 5"/>
    <w:basedOn w:val="Tabelanormal"/>
    <w:next w:val="Tabelacomgrade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elacomgrade6">
    <w:name w:val="Tabela com grade 6"/>
    <w:basedOn w:val="Tabelanormal"/>
    <w:next w:val="Tabelacomgrade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elacomgrade7">
    <w:name w:val="Tabela com grade 7"/>
    <w:basedOn w:val="Tabelanormal"/>
    <w:next w:val="Tabelacomgrade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acomgrade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CdA2nS6Rhdriw+lNn6ZpgEJShw==">AMUW2mUgcZgGpgwgRw0B2Hc+rGr2BuvFdjKk28aaUaNqKYpzWGXsI1qmpZ7qYqVGAp3EcfsxBat4Nn+ca8eVvYUo+PJK5ulcGKU+av2W8x0N7F43iiDuTKA=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2015-01-30T13:02:00Z</dcterms:created>
  <dc:creator>Apoio Didático</dc:creator>
</cp:coreProperties>
</file>